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64" w:rsidRDefault="009D5A64" w:rsidP="009D5A64">
      <w:pPr>
        <w:ind w:left="1410" w:hanging="1410"/>
        <w:rPr>
          <w:sz w:val="20"/>
          <w:szCs w:val="20"/>
        </w:rPr>
      </w:pPr>
      <w:r>
        <w:t xml:space="preserve">     </w:t>
      </w:r>
    </w:p>
    <w:p w:rsidR="009D5A64" w:rsidRPr="005C563A" w:rsidRDefault="009D5A64" w:rsidP="005C563A">
      <w:pPr>
        <w:ind w:left="1410" w:hanging="1410"/>
      </w:pPr>
    </w:p>
    <w:p w:rsidR="006A1F7D" w:rsidRPr="00E444CF" w:rsidRDefault="00D26587" w:rsidP="00AC4823">
      <w:pPr>
        <w:rPr>
          <w:rFonts w:asciiTheme="majorHAnsi" w:hAnsiTheme="majorHAnsi"/>
          <w:color w:val="244061" w:themeColor="accent1" w:themeShade="80"/>
          <w:sz w:val="44"/>
          <w:szCs w:val="44"/>
        </w:rPr>
      </w:pPr>
      <w:r w:rsidRPr="00E444CF">
        <w:rPr>
          <w:rFonts w:asciiTheme="majorHAnsi" w:hAnsiTheme="majorHAnsi"/>
          <w:color w:val="244061" w:themeColor="accent1" w:themeShade="80"/>
          <w:sz w:val="44"/>
          <w:szCs w:val="44"/>
        </w:rPr>
        <w:t>Egenkontroll av plankart/digital fil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7316"/>
        <w:gridCol w:w="1438"/>
      </w:tblGrid>
      <w:tr w:rsidR="003A1666" w:rsidRPr="00D6149F" w:rsidTr="003713C2">
        <w:tc>
          <w:tcPr>
            <w:tcW w:w="534" w:type="dxa"/>
            <w:shd w:val="clear" w:color="auto" w:fill="BFBFBF" w:themeFill="background1" w:themeFillShade="BF"/>
          </w:tcPr>
          <w:p w:rsidR="003A1666" w:rsidRPr="00D6149F" w:rsidRDefault="003A1666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BFBFBF" w:themeFill="background1" w:themeFillShade="BF"/>
          </w:tcPr>
          <w:p w:rsidR="003A1666" w:rsidRPr="00D6149F" w:rsidRDefault="003A1666">
            <w:pPr>
              <w:rPr>
                <w:sz w:val="28"/>
                <w:szCs w:val="28"/>
              </w:rPr>
            </w:pPr>
            <w:r w:rsidRPr="00D6149F">
              <w:rPr>
                <w:sz w:val="24"/>
                <w:szCs w:val="24"/>
              </w:rPr>
              <w:t>Følgende må sjekkes</w:t>
            </w:r>
            <w:r w:rsidRPr="00D6149F">
              <w:rPr>
                <w:sz w:val="28"/>
                <w:szCs w:val="28"/>
              </w:rPr>
              <w:t>: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3A1666" w:rsidRPr="00D6149F" w:rsidRDefault="003A1666">
            <w:pPr>
              <w:rPr>
                <w:sz w:val="28"/>
                <w:szCs w:val="28"/>
              </w:rPr>
            </w:pPr>
            <w:r w:rsidRPr="00D6149F">
              <w:rPr>
                <w:sz w:val="28"/>
                <w:szCs w:val="28"/>
              </w:rPr>
              <w:t>Utført:</w:t>
            </w:r>
          </w:p>
        </w:tc>
      </w:tr>
      <w:tr w:rsidR="003A1666" w:rsidTr="003A1666">
        <w:tc>
          <w:tcPr>
            <w:tcW w:w="534" w:type="dxa"/>
          </w:tcPr>
          <w:p w:rsidR="003A1666" w:rsidRDefault="003A1666" w:rsidP="003B5414">
            <w:r>
              <w:t>1</w:t>
            </w:r>
          </w:p>
        </w:tc>
        <w:tc>
          <w:tcPr>
            <w:tcW w:w="7316" w:type="dxa"/>
          </w:tcPr>
          <w:p w:rsidR="003A1666" w:rsidRDefault="003A1666" w:rsidP="003B5414">
            <w:r>
              <w:t xml:space="preserve">Planen er konstruert i en lesbar målestokk. </w:t>
            </w:r>
            <w:r w:rsidR="00CC4CBC">
              <w:t xml:space="preserve">Det vises til riktig format. </w:t>
            </w:r>
          </w:p>
          <w:p w:rsidR="00CC4CBC" w:rsidRPr="00CC4CBC" w:rsidRDefault="00CC4CBC" w:rsidP="003B5414">
            <w:pPr>
              <w:rPr>
                <w:i/>
              </w:rPr>
            </w:pPr>
            <w:r w:rsidRPr="00CC4CBC">
              <w:rPr>
                <w:i/>
              </w:rPr>
              <w:t>F. eks: 1:1000/A3</w:t>
            </w:r>
          </w:p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 w:rsidP="00AE7E2B">
            <w:r>
              <w:t>2</w:t>
            </w:r>
          </w:p>
        </w:tc>
        <w:tc>
          <w:tcPr>
            <w:tcW w:w="7316" w:type="dxa"/>
          </w:tcPr>
          <w:p w:rsidR="003A1666" w:rsidRDefault="003A1666" w:rsidP="00AE7E2B">
            <w:r>
              <w:t xml:space="preserve">Plandata skal være i </w:t>
            </w:r>
            <w:r w:rsidR="00295BC5">
              <w:t>siste gjeldende sosiversjon (4.5)</w:t>
            </w:r>
            <w:r>
              <w:t xml:space="preserve">. Sosi- kontroll vedlegges. </w:t>
            </w:r>
          </w:p>
          <w:p w:rsidR="003A1666" w:rsidRDefault="003A1666" w:rsidP="00AE7E2B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3</w:t>
            </w:r>
          </w:p>
        </w:tc>
        <w:tc>
          <w:tcPr>
            <w:tcW w:w="7316" w:type="dxa"/>
          </w:tcPr>
          <w:p w:rsidR="003A1666" w:rsidRDefault="003A1666">
            <w:r>
              <w:t>Egenskapene KOMM, PLANNAVN, PLANID, PLANSTAT, PLANTYPE og VERTNIVÅ må fylles ut.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4</w:t>
            </w:r>
          </w:p>
        </w:tc>
        <w:tc>
          <w:tcPr>
            <w:tcW w:w="7316" w:type="dxa"/>
          </w:tcPr>
          <w:p w:rsidR="003A1666" w:rsidRDefault="003A1666">
            <w:r>
              <w:t>Tekst må være tydelig. Teksten skal ligge på lag PÅSKRIFTTYPE.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5</w:t>
            </w:r>
          </w:p>
        </w:tc>
        <w:tc>
          <w:tcPr>
            <w:tcW w:w="7316" w:type="dxa"/>
          </w:tcPr>
          <w:p w:rsidR="003A1666" w:rsidRDefault="003A1666">
            <w:r>
              <w:t>Gnr./bnr. skal vises på kartet – også på grunnkartet.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6</w:t>
            </w:r>
          </w:p>
        </w:tc>
        <w:tc>
          <w:tcPr>
            <w:tcW w:w="7316" w:type="dxa"/>
          </w:tcPr>
          <w:p w:rsidR="003A1666" w:rsidRDefault="003A1666">
            <w:r>
              <w:t>Grunnkartet bør være forenklet/lesbart uten for mye informasjon, for eksempel uten midtlinje veg, vann- og avløpsledninger. Skal dekke hele plankart.</w:t>
            </w:r>
          </w:p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7</w:t>
            </w:r>
          </w:p>
        </w:tc>
        <w:tc>
          <w:tcPr>
            <w:tcW w:w="7316" w:type="dxa"/>
          </w:tcPr>
          <w:p w:rsidR="003A1666" w:rsidRDefault="003A1666">
            <w:r>
              <w:t>Størrelse i dekar settes på de forskjellige delfeltene.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8</w:t>
            </w:r>
          </w:p>
        </w:tc>
        <w:tc>
          <w:tcPr>
            <w:tcW w:w="7316" w:type="dxa"/>
          </w:tcPr>
          <w:p w:rsidR="003A1666" w:rsidRDefault="003A1666">
            <w:r>
              <w:t>Målelinjer på veg, byggegrense, hensynssoner med mer.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9</w:t>
            </w:r>
          </w:p>
        </w:tc>
        <w:tc>
          <w:tcPr>
            <w:tcW w:w="7316" w:type="dxa"/>
          </w:tcPr>
          <w:p w:rsidR="003A1666" w:rsidRDefault="003A1666">
            <w:r>
              <w:t>Tegneregler er i henhold til produktspesifikasjonen. Arealformålene er hjemlet i pbl.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Pr="003A1666" w:rsidRDefault="003A1666">
            <w:r w:rsidRPr="003A1666">
              <w:t>10</w:t>
            </w:r>
          </w:p>
        </w:tc>
        <w:tc>
          <w:tcPr>
            <w:tcW w:w="7316" w:type="dxa"/>
          </w:tcPr>
          <w:p w:rsidR="003A1666" w:rsidRDefault="00B80843">
            <w:r>
              <w:rPr>
                <w:b/>
              </w:rPr>
              <w:t>Påkrevde elementer i</w:t>
            </w:r>
            <w:r w:rsidR="003A1666" w:rsidRPr="004C77A8">
              <w:rPr>
                <w:b/>
              </w:rPr>
              <w:t xml:space="preserve"> </w:t>
            </w:r>
            <w:r w:rsidR="003A1666">
              <w:rPr>
                <w:b/>
              </w:rPr>
              <w:t>kart- og</w:t>
            </w:r>
            <w:r w:rsidR="003A1666" w:rsidRPr="004C77A8">
              <w:rPr>
                <w:b/>
              </w:rPr>
              <w:t xml:space="preserve"> plan</w:t>
            </w:r>
            <w:r w:rsidR="003A1666">
              <w:rPr>
                <w:b/>
              </w:rPr>
              <w:t>forskriften § 9</w:t>
            </w:r>
            <w:r w:rsidR="003A1666" w:rsidRPr="004C77A8">
              <w:rPr>
                <w:b/>
              </w:rPr>
              <w:t>;</w:t>
            </w:r>
            <w:r w:rsidR="003A1666">
              <w:t xml:space="preserve"> 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>Plannavn, kommune og arealplan-ID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>Målestokktall, målestokklinjal, nordpil, rutenett med koordinater.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 xml:space="preserve">Forslagsstiller og hvem som har utarbeidet planen 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 xml:space="preserve">Datering av planen, revisjoner og informasjon om planens behandling 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 xml:space="preserve">Kilde og dato for uthenting av grunnkart </w:t>
            </w:r>
          </w:p>
          <w:p w:rsidR="003A1666" w:rsidRDefault="003A1666" w:rsidP="004C77A8">
            <w:pPr>
              <w:pStyle w:val="Listeavsnitt"/>
              <w:numPr>
                <w:ilvl w:val="0"/>
                <w:numId w:val="1"/>
              </w:numPr>
            </w:pPr>
            <w:r>
              <w:t>Høydegrunnlag, kartprojeksjon og horisontalt geodetisk grunnlag.</w:t>
            </w:r>
          </w:p>
          <w:p w:rsidR="003A1666" w:rsidRDefault="003A1666"/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 w:rsidP="00F87A89">
            <w:r>
              <w:t>11</w:t>
            </w:r>
          </w:p>
        </w:tc>
        <w:tc>
          <w:tcPr>
            <w:tcW w:w="7316" w:type="dxa"/>
          </w:tcPr>
          <w:p w:rsidR="003A1666" w:rsidRDefault="003A1666" w:rsidP="00F87A89">
            <w:r>
              <w:t xml:space="preserve">Plassering av planlagte bygg tegnes ikke i kartet (vises eventuelt som egen illustrasjon). </w:t>
            </w:r>
          </w:p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 w:rsidP="003B5414">
            <w:r>
              <w:t>12</w:t>
            </w:r>
          </w:p>
        </w:tc>
        <w:tc>
          <w:tcPr>
            <w:tcW w:w="7316" w:type="dxa"/>
          </w:tcPr>
          <w:p w:rsidR="003A1666" w:rsidRDefault="003A1666" w:rsidP="003B5414">
            <w:r>
              <w:t>Signaturfelt for ordførerens underskrift.</w:t>
            </w:r>
          </w:p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13</w:t>
            </w:r>
          </w:p>
        </w:tc>
        <w:tc>
          <w:tcPr>
            <w:tcW w:w="7316" w:type="dxa"/>
          </w:tcPr>
          <w:p w:rsidR="003A1666" w:rsidRDefault="003A1666">
            <w:r>
              <w:t>Eierform for de forskjellige arealfo</w:t>
            </w:r>
            <w:r w:rsidR="00B80843">
              <w:t>rmålene skal angis (offentlig (</w:t>
            </w:r>
            <w:r>
              <w:t>o_</w:t>
            </w:r>
            <w:r w:rsidR="00B80843">
              <w:t>)</w:t>
            </w:r>
            <w:r>
              <w:t xml:space="preserve"> eller privat/felles </w:t>
            </w:r>
            <w:r w:rsidR="00B80843">
              <w:t>(</w:t>
            </w:r>
            <w:r>
              <w:t>f_)</w:t>
            </w:r>
            <w:r w:rsidR="00CC4CBC">
              <w:t>.</w:t>
            </w:r>
          </w:p>
        </w:tc>
        <w:tc>
          <w:tcPr>
            <w:tcW w:w="1438" w:type="dxa"/>
          </w:tcPr>
          <w:p w:rsidR="003A1666" w:rsidRDefault="003A1666"/>
        </w:tc>
      </w:tr>
      <w:tr w:rsidR="003A1666" w:rsidTr="003A1666">
        <w:tc>
          <w:tcPr>
            <w:tcW w:w="534" w:type="dxa"/>
          </w:tcPr>
          <w:p w:rsidR="003A1666" w:rsidRDefault="003A1666">
            <w:r>
              <w:t>14</w:t>
            </w:r>
          </w:p>
        </w:tc>
        <w:tc>
          <w:tcPr>
            <w:tcW w:w="7316" w:type="dxa"/>
          </w:tcPr>
          <w:p w:rsidR="003A1666" w:rsidRDefault="003A1666">
            <w:r>
              <w:t>Adkomstpiler</w:t>
            </w:r>
          </w:p>
          <w:p w:rsidR="00CC4CBC" w:rsidRDefault="00B80843">
            <w:r>
              <w:t>Siktlinjer</w:t>
            </w:r>
            <w:r w:rsidR="00642D2C">
              <w:t>-</w:t>
            </w:r>
            <w:r>
              <w:t>/soner</w:t>
            </w:r>
          </w:p>
        </w:tc>
        <w:tc>
          <w:tcPr>
            <w:tcW w:w="1438" w:type="dxa"/>
          </w:tcPr>
          <w:p w:rsidR="003A1666" w:rsidRDefault="003A1666"/>
        </w:tc>
      </w:tr>
    </w:tbl>
    <w:p w:rsidR="00AE7E2B" w:rsidRDefault="00AE7E2B"/>
    <w:sectPr w:rsidR="00AE7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CF" w:rsidRDefault="00E444CF" w:rsidP="00E444CF">
      <w:pPr>
        <w:spacing w:after="0" w:line="240" w:lineRule="auto"/>
      </w:pPr>
      <w:r>
        <w:separator/>
      </w:r>
    </w:p>
  </w:endnote>
  <w:endnote w:type="continuationSeparator" w:id="0">
    <w:p w:rsidR="00E444CF" w:rsidRDefault="00E444CF" w:rsidP="00E4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CF" w:rsidRDefault="00E444CF" w:rsidP="00E444CF">
      <w:pPr>
        <w:spacing w:after="0" w:line="240" w:lineRule="auto"/>
      </w:pPr>
      <w:r>
        <w:separator/>
      </w:r>
    </w:p>
  </w:footnote>
  <w:footnote w:type="continuationSeparator" w:id="0">
    <w:p w:rsidR="00E444CF" w:rsidRDefault="00E444CF" w:rsidP="00E4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CF" w:rsidRDefault="00E444C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F7E5046" wp14:editId="4BDA5AE8">
          <wp:simplePos x="0" y="0"/>
          <wp:positionH relativeFrom="margin">
            <wp:posOffset>-571500</wp:posOffset>
          </wp:positionH>
          <wp:positionV relativeFrom="paragraph">
            <wp:posOffset>-248285</wp:posOffset>
          </wp:positionV>
          <wp:extent cx="6905625" cy="1218565"/>
          <wp:effectExtent l="0" t="0" r="9525" b="635"/>
          <wp:wrapNone/>
          <wp:docPr id="1" name="Bilde 1" descr="Beskrivelse: Toppbannerbre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3" descr="Beskrivelse: Toppbannerbre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2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4CF" w:rsidRDefault="00E444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69"/>
    <w:multiLevelType w:val="hybridMultilevel"/>
    <w:tmpl w:val="A7004762"/>
    <w:lvl w:ilvl="0" w:tplc="39980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857"/>
    <w:multiLevelType w:val="hybridMultilevel"/>
    <w:tmpl w:val="0AF83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0"/>
    <w:rsid w:val="000620D0"/>
    <w:rsid w:val="0014331C"/>
    <w:rsid w:val="00154A47"/>
    <w:rsid w:val="00156578"/>
    <w:rsid w:val="00295BC5"/>
    <w:rsid w:val="003713C2"/>
    <w:rsid w:val="003A1666"/>
    <w:rsid w:val="003B5414"/>
    <w:rsid w:val="00456EFD"/>
    <w:rsid w:val="004C77A8"/>
    <w:rsid w:val="00517FCF"/>
    <w:rsid w:val="005C563A"/>
    <w:rsid w:val="00641557"/>
    <w:rsid w:val="00642D2C"/>
    <w:rsid w:val="006A1F7D"/>
    <w:rsid w:val="008075C2"/>
    <w:rsid w:val="008E381A"/>
    <w:rsid w:val="00951DF5"/>
    <w:rsid w:val="009B424A"/>
    <w:rsid w:val="009D5A64"/>
    <w:rsid w:val="00AC4823"/>
    <w:rsid w:val="00AE7E2B"/>
    <w:rsid w:val="00B80843"/>
    <w:rsid w:val="00C62A11"/>
    <w:rsid w:val="00CC4CBC"/>
    <w:rsid w:val="00D26587"/>
    <w:rsid w:val="00D6149F"/>
    <w:rsid w:val="00E418CA"/>
    <w:rsid w:val="00E444CF"/>
    <w:rsid w:val="00F02DDF"/>
    <w:rsid w:val="00F712EB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670"/>
  <w15:docId w15:val="{EB866631-0A19-408C-8830-E81263C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77A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4CF"/>
  </w:style>
  <w:style w:type="paragraph" w:styleId="Bunntekst">
    <w:name w:val="footer"/>
    <w:basedOn w:val="Normal"/>
    <w:link w:val="BunntekstTegn"/>
    <w:uiPriority w:val="99"/>
    <w:unhideWhenUsed/>
    <w:rsid w:val="00E4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73D6D9A7</Template>
  <TotalTime>101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Norstrøm</dc:creator>
  <cp:keywords/>
  <dc:description/>
  <cp:lastModifiedBy>Charlotte Marie Norstrøm Surén</cp:lastModifiedBy>
  <cp:revision>25</cp:revision>
  <dcterms:created xsi:type="dcterms:W3CDTF">2013-08-16T05:42:00Z</dcterms:created>
  <dcterms:modified xsi:type="dcterms:W3CDTF">2019-02-04T07:25:00Z</dcterms:modified>
</cp:coreProperties>
</file>